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3" w:rsidRDefault="00D924E3">
      <w:pPr>
        <w:pStyle w:val="Standard"/>
      </w:pPr>
      <w:bookmarkStart w:id="0" w:name="_GoBack"/>
      <w:bookmarkEnd w:id="0"/>
    </w:p>
    <w:p w:rsidR="00D924E3" w:rsidRDefault="00997701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b/>
          <w:smallCaps/>
          <w:lang w:eastAsia="en-US" w:bidi="ar-SA"/>
        </w:rPr>
        <w:t>Zápis ze setkání správní rady Nadačního fondu ZŠ Přibyslav</w:t>
      </w:r>
    </w:p>
    <w:p w:rsidR="00D924E3" w:rsidRDefault="000C37BC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lang w:eastAsia="en-US" w:bidi="ar-SA"/>
        </w:rPr>
        <w:t>ze dne 12.5</w:t>
      </w:r>
      <w:r w:rsidR="00FE204C">
        <w:rPr>
          <w:rFonts w:eastAsia="Calibri" w:cs="Times New Roman"/>
          <w:lang w:eastAsia="en-US" w:bidi="ar-SA"/>
        </w:rPr>
        <w:t>.2021</w:t>
      </w:r>
      <w:r w:rsidR="00997701">
        <w:rPr>
          <w:rFonts w:eastAsia="Calibri" w:cs="Times New Roman"/>
          <w:lang w:eastAsia="en-US" w:bidi="ar-SA"/>
        </w:rPr>
        <w:t>, 18:30 h.</w:t>
      </w:r>
    </w:p>
    <w:p w:rsidR="00D924E3" w:rsidRDefault="00D924E3">
      <w:pPr>
        <w:pStyle w:val="Standard"/>
        <w:suppressAutoHyphens w:val="0"/>
        <w:spacing w:after="200" w:line="276" w:lineRule="auto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Přítomni:</w:t>
      </w:r>
      <w:r>
        <w:rPr>
          <w:rFonts w:eastAsia="Calibri" w:cs="Times New Roman"/>
          <w:lang w:eastAsia="en-US" w:bidi="ar-SA"/>
        </w:rPr>
        <w:t xml:space="preserve"> P. Bártová</w:t>
      </w:r>
      <w:r w:rsidR="00616C46">
        <w:rPr>
          <w:rFonts w:eastAsia="Calibri" w:cs="Times New Roman"/>
          <w:lang w:eastAsia="en-US" w:bidi="ar-SA"/>
        </w:rPr>
        <w:t>,</w:t>
      </w:r>
      <w:r w:rsidR="000C37BC" w:rsidRPr="000C37BC">
        <w:rPr>
          <w:rFonts w:eastAsia="Calibri" w:cs="Times New Roman"/>
          <w:lang w:eastAsia="en-US" w:bidi="ar-SA"/>
        </w:rPr>
        <w:t xml:space="preserve"> </w:t>
      </w:r>
      <w:r w:rsidR="000C37BC">
        <w:rPr>
          <w:rFonts w:eastAsia="Calibri" w:cs="Times New Roman"/>
          <w:lang w:eastAsia="en-US" w:bidi="ar-SA"/>
        </w:rPr>
        <w:t xml:space="preserve">O. Benc., </w:t>
      </w:r>
      <w:r>
        <w:rPr>
          <w:rFonts w:eastAsia="Calibri" w:cs="Times New Roman"/>
          <w:lang w:eastAsia="en-US" w:bidi="ar-SA"/>
        </w:rPr>
        <w:t xml:space="preserve">V. Danišková, </w:t>
      </w:r>
      <w:r w:rsidR="000C37BC">
        <w:rPr>
          <w:rFonts w:eastAsia="Calibri" w:cs="Times New Roman"/>
          <w:lang w:eastAsia="en-US" w:bidi="ar-SA"/>
        </w:rPr>
        <w:t xml:space="preserve">L.Fikar, </w:t>
      </w:r>
      <w:r>
        <w:rPr>
          <w:rFonts w:eastAsia="Calibri" w:cs="Times New Roman"/>
          <w:lang w:eastAsia="en-US" w:bidi="ar-SA"/>
        </w:rPr>
        <w:t>E. Kučerová.</w:t>
      </w:r>
    </w:p>
    <w:p w:rsidR="00997701" w:rsidRPr="00997701" w:rsidRDefault="000C37BC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Host</w:t>
      </w:r>
      <w:r w:rsidR="00997701" w:rsidRPr="003B3BFB">
        <w:rPr>
          <w:rFonts w:eastAsia="Calibri" w:cs="Times New Roman"/>
          <w:b/>
          <w:lang w:eastAsia="en-US" w:bidi="ar-SA"/>
        </w:rPr>
        <w:t>:</w:t>
      </w:r>
      <w:r w:rsidR="00997701">
        <w:rPr>
          <w:rFonts w:eastAsia="Calibri" w:cs="Times New Roman"/>
          <w:lang w:eastAsia="en-US" w:bidi="ar-SA"/>
        </w:rPr>
        <w:t xml:space="preserve"> </w:t>
      </w:r>
      <w:r>
        <w:rPr>
          <w:rFonts w:eastAsia="Calibri" w:cs="Times New Roman"/>
          <w:lang w:eastAsia="en-US" w:bidi="ar-SA"/>
        </w:rPr>
        <w:t>J. Janů</w:t>
      </w: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Datum příštího setkání:</w:t>
      </w:r>
      <w:r w:rsidR="000C37BC">
        <w:rPr>
          <w:rFonts w:eastAsia="Calibri" w:cs="Times New Roman"/>
          <w:lang w:eastAsia="en-US" w:bidi="ar-SA"/>
        </w:rPr>
        <w:t xml:space="preserve"> 9.6</w:t>
      </w:r>
      <w:r w:rsidR="00FE204C">
        <w:rPr>
          <w:rFonts w:eastAsia="Calibri" w:cs="Times New Roman"/>
          <w:lang w:eastAsia="en-US" w:bidi="ar-SA"/>
        </w:rPr>
        <w:t>.2021</w:t>
      </w:r>
      <w:r w:rsidR="00616C46">
        <w:rPr>
          <w:rFonts w:eastAsia="Calibri" w:cs="Times New Roman"/>
          <w:lang w:eastAsia="en-US" w:bidi="ar-SA"/>
        </w:rPr>
        <w:t xml:space="preserve"> 18:30 hodin</w:t>
      </w: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Průběh jednání:</w:t>
      </w:r>
    </w:p>
    <w:p w:rsidR="00D924E3" w:rsidRPr="00616C46" w:rsidRDefault="00616C46" w:rsidP="00616C46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Úkoly z minulého setkání splněny.</w:t>
      </w:r>
    </w:p>
    <w:p w:rsidR="00616C46" w:rsidRPr="00616C46" w:rsidRDefault="000C37BC" w:rsidP="00616C46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J. Janů informovala o činnostech spojených s jazykovými dovednostmi: během září proběhne návštěva rodilých mluvčích na škole s možností intenzivní konverzace a umožní-li to epidemiologická situace, bude zorganizován i jazykový pobyt na Maltě.</w:t>
      </w:r>
      <w:r w:rsidR="000A3CC2">
        <w:rPr>
          <w:rFonts w:eastAsia="Calibri" w:cs="Times New Roman"/>
          <w:lang w:eastAsia="en-US" w:bidi="ar-SA"/>
        </w:rPr>
        <w:t xml:space="preserve"> Záměr</w:t>
      </w:r>
      <w:r>
        <w:rPr>
          <w:rFonts w:eastAsia="Calibri" w:cs="Times New Roman"/>
          <w:lang w:eastAsia="en-US" w:bidi="ar-SA"/>
        </w:rPr>
        <w:t xml:space="preserve"> školy </w:t>
      </w:r>
      <w:r w:rsidR="000A3CC2">
        <w:rPr>
          <w:rFonts w:eastAsia="Calibri" w:cs="Times New Roman"/>
          <w:lang w:eastAsia="en-US" w:bidi="ar-SA"/>
        </w:rPr>
        <w:t>dobře hodnotil</w:t>
      </w:r>
      <w:r>
        <w:rPr>
          <w:rFonts w:eastAsia="Calibri" w:cs="Times New Roman"/>
          <w:lang w:eastAsia="en-US" w:bidi="ar-SA"/>
        </w:rPr>
        <w:t xml:space="preserve"> i donátor M. Navrátil</w:t>
      </w:r>
      <w:r w:rsidR="000A3CC2">
        <w:rPr>
          <w:rFonts w:eastAsia="Calibri" w:cs="Times New Roman"/>
          <w:lang w:eastAsia="en-US" w:bidi="ar-SA"/>
        </w:rPr>
        <w:t>, jehož prostředky bud</w:t>
      </w:r>
      <w:r w:rsidR="00AB3463">
        <w:rPr>
          <w:rFonts w:eastAsia="Calibri" w:cs="Times New Roman"/>
          <w:lang w:eastAsia="en-US" w:bidi="ar-SA"/>
        </w:rPr>
        <w:t>ou využity (do výše 300 tisíc Kč</w:t>
      </w:r>
      <w:r w:rsidR="000A3CC2">
        <w:rPr>
          <w:rFonts w:eastAsia="Calibri" w:cs="Times New Roman"/>
          <w:lang w:eastAsia="en-US" w:bidi="ar-SA"/>
        </w:rPr>
        <w:t>).</w:t>
      </w:r>
    </w:p>
    <w:p w:rsidR="00AB3463" w:rsidRDefault="00AB3463" w:rsidP="008061CF">
      <w:pPr>
        <w:pStyle w:val="Standard"/>
        <w:numPr>
          <w:ilvl w:val="0"/>
          <w:numId w:val="3"/>
        </w:numPr>
        <w:suppressAutoHyphens w:val="0"/>
        <w:spacing w:after="24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SR se rozhodla podpořit školní výlety (nahlášené do 10.5.2021) částkou 150Kč na žáka (pozn. v případě EVVO a aktivit třidy Kamarádi zůstává stejná podpora 100Kč na žáka).</w:t>
      </w:r>
      <w:r w:rsidR="008C4CF1">
        <w:rPr>
          <w:rFonts w:eastAsia="Calibri" w:cs="Times New Roman"/>
          <w:lang w:eastAsia="en-US" w:bidi="ar-SA"/>
        </w:rPr>
        <w:t xml:space="preserve"> Předpokládaný zájem činí 16 žádostí.</w:t>
      </w:r>
    </w:p>
    <w:p w:rsidR="00AB3463" w:rsidRDefault="00AB3463" w:rsidP="008061CF">
      <w:pPr>
        <w:pStyle w:val="Standard"/>
        <w:numPr>
          <w:ilvl w:val="0"/>
          <w:numId w:val="3"/>
        </w:numPr>
        <w:suppressAutoHyphens w:val="0"/>
        <w:spacing w:after="24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Pro vítání prvňáčků v září 2021 připravujeme knihu p. Opatřila (přibyslavského rodáka) O kapříku Mertlíkovi. SR navrhuje finanční spoluúčast s městem Přibyslav.</w:t>
      </w:r>
    </w:p>
    <w:p w:rsidR="00AB3463" w:rsidRDefault="00AB3463" w:rsidP="008061CF">
      <w:pPr>
        <w:pStyle w:val="Standard"/>
        <w:numPr>
          <w:ilvl w:val="0"/>
          <w:numId w:val="3"/>
        </w:numPr>
        <w:suppressAutoHyphens w:val="0"/>
        <w:spacing w:after="24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L. Fikar si vyžádal seznam firem spolupracujících (resp. dodavatelů zboží a služeb) se školou, aby mohl žádat o finanční podporu jejich reprezentanty.</w:t>
      </w:r>
    </w:p>
    <w:p w:rsidR="008061CF" w:rsidRDefault="000A3CC2" w:rsidP="008061CF">
      <w:pPr>
        <w:pStyle w:val="Standard"/>
        <w:numPr>
          <w:ilvl w:val="0"/>
          <w:numId w:val="3"/>
        </w:numPr>
        <w:suppressAutoHyphens w:val="0"/>
        <w:spacing w:after="24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Další aktivity NF (např. kavárny) </w:t>
      </w:r>
      <w:r w:rsidR="00AB3463">
        <w:rPr>
          <w:rFonts w:eastAsia="Calibri" w:cs="Times New Roman"/>
          <w:lang w:eastAsia="en-US" w:bidi="ar-SA"/>
        </w:rPr>
        <w:t>budou organizovány až v novém školním roce</w:t>
      </w:r>
      <w:r w:rsidR="008C4CF1">
        <w:rPr>
          <w:rFonts w:eastAsia="Calibri" w:cs="Times New Roman"/>
          <w:lang w:eastAsia="en-US" w:bidi="ar-SA"/>
        </w:rPr>
        <w:t>.</w:t>
      </w:r>
    </w:p>
    <w:p w:rsidR="00511BDA" w:rsidRDefault="00742B6C" w:rsidP="00742B6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SR </w:t>
      </w:r>
      <w:r w:rsidR="008C4CF1">
        <w:rPr>
          <w:rFonts w:eastAsia="Calibri" w:cs="Times New Roman"/>
          <w:lang w:eastAsia="en-US" w:bidi="ar-SA"/>
        </w:rPr>
        <w:t>dokončuje pětileté období, O.Benc navrhuje rozšíření členů správní rady o další dvě osoby (nejlépe z řad podnikatelů a učitelů), při této příležitosti L.Fikar poskytuje svou funkci předsedy jinému z členů správní rady.</w:t>
      </w:r>
    </w:p>
    <w:p w:rsidR="00742B6C" w:rsidRPr="008061CF" w:rsidRDefault="00742B6C" w:rsidP="00742B6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Další </w:t>
      </w:r>
      <w:r w:rsidR="00AB3463">
        <w:rPr>
          <w:rFonts w:eastAsia="Calibri" w:cs="Times New Roman"/>
          <w:lang w:eastAsia="en-US" w:bidi="ar-SA"/>
        </w:rPr>
        <w:t>plánované schůzky: 9.6.2021</w:t>
      </w:r>
      <w:r>
        <w:rPr>
          <w:rFonts w:eastAsia="Calibri" w:cs="Times New Roman"/>
          <w:lang w:eastAsia="en-US" w:bidi="ar-SA"/>
        </w:rPr>
        <w:t xml:space="preserve"> v 18:30 hodin.</w:t>
      </w:r>
    </w:p>
    <w:p w:rsidR="00D924E3" w:rsidRDefault="00D924E3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b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Úkoly:</w:t>
      </w:r>
    </w:p>
    <w:p w:rsidR="008C4CF1" w:rsidRDefault="008C4CF1" w:rsidP="008C4CF1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Organizace podání žádostí na květnové a červnové výlety/exkurze jednotlivých učitelů správní radě NF (odpovídá: P.Bártová, V.Danišková, termín: 9.6.2021).</w:t>
      </w:r>
    </w:p>
    <w:p w:rsidR="007260BB" w:rsidRDefault="00AB3463" w:rsidP="00742B6C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Vyjednat s představiteli města finanční spoluúčast na dárku pro prvňáky</w:t>
      </w:r>
      <w:r w:rsidR="00742B6C">
        <w:t xml:space="preserve"> (odpovídá</w:t>
      </w:r>
      <w:r w:rsidR="00997701">
        <w:t xml:space="preserve">: </w:t>
      </w:r>
      <w:r>
        <w:t>O.Benc</w:t>
      </w:r>
      <w:r w:rsidR="00FE204C">
        <w:t>,</w:t>
      </w:r>
      <w:r w:rsidR="00997701">
        <w:t xml:space="preserve"> termín: </w:t>
      </w:r>
      <w:r w:rsidR="00616C46">
        <w:t>30.4</w:t>
      </w:r>
      <w:r w:rsidR="00FE204C">
        <w:t>.2021</w:t>
      </w:r>
      <w:r w:rsidR="00997701">
        <w:t>).</w:t>
      </w:r>
    </w:p>
    <w:p w:rsidR="00742B6C" w:rsidRDefault="008C4CF1" w:rsidP="00742B6C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Kontaktovat potencionální sponzory dle seznamu firem a získání finančních darů</w:t>
      </w:r>
      <w:r w:rsidR="00742B6C">
        <w:t xml:space="preserve"> (odpovídá: </w:t>
      </w:r>
      <w:r>
        <w:t>L. Fikar</w:t>
      </w:r>
      <w:r w:rsidR="00742B6C">
        <w:t>, ter</w:t>
      </w:r>
      <w:r>
        <w:t>mín: 31.12</w:t>
      </w:r>
      <w:r w:rsidR="00742B6C">
        <w:t>.2021).</w:t>
      </w:r>
    </w:p>
    <w:p w:rsidR="00742B6C" w:rsidRDefault="00742B6C" w:rsidP="00742B6C">
      <w:pPr>
        <w:suppressAutoHyphens w:val="0"/>
        <w:spacing w:after="200" w:line="276" w:lineRule="auto"/>
        <w:ind w:left="720"/>
        <w:jc w:val="both"/>
      </w:pPr>
    </w:p>
    <w:p w:rsidR="00D924E3" w:rsidRDefault="00D924E3">
      <w:pPr>
        <w:pStyle w:val="Odstavecseseznamem"/>
        <w:suppressAutoHyphens w:val="0"/>
        <w:spacing w:after="200" w:line="276" w:lineRule="auto"/>
        <w:jc w:val="both"/>
      </w:pPr>
    </w:p>
    <w:p w:rsidR="00D924E3" w:rsidRDefault="00D924E3">
      <w:pPr>
        <w:pStyle w:val="Odstavecseseznamem"/>
        <w:suppressAutoHyphens w:val="0"/>
        <w:spacing w:after="200" w:line="276" w:lineRule="auto"/>
        <w:ind w:left="1080"/>
        <w:jc w:val="center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ind w:left="1080"/>
        <w:jc w:val="right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Zápis provedla: E. Kučerová</w:t>
      </w:r>
    </w:p>
    <w:p w:rsidR="008C4CF1" w:rsidRDefault="008C4CF1">
      <w:pPr>
        <w:pStyle w:val="Standard"/>
        <w:suppressAutoHyphens w:val="0"/>
        <w:spacing w:after="200" w:line="276" w:lineRule="auto"/>
        <w:ind w:left="1080"/>
        <w:jc w:val="right"/>
      </w:pPr>
      <w:r>
        <w:rPr>
          <w:rFonts w:eastAsia="Calibri" w:cs="Times New Roman"/>
          <w:lang w:eastAsia="en-US" w:bidi="ar-SA"/>
        </w:rPr>
        <w:t>Zápis ověřila: V. Danišková</w:t>
      </w:r>
    </w:p>
    <w:p w:rsidR="00D924E3" w:rsidRDefault="00D924E3">
      <w:pPr>
        <w:pStyle w:val="Standard"/>
        <w:jc w:val="both"/>
        <w:rPr>
          <w:rFonts w:eastAsia="Calibri" w:cs="Times New Roman"/>
          <w:lang w:eastAsia="en-US" w:bidi="ar-SA"/>
        </w:rPr>
      </w:pPr>
    </w:p>
    <w:p w:rsidR="00D924E3" w:rsidRDefault="00D924E3">
      <w:pPr>
        <w:pStyle w:val="Standard"/>
        <w:suppressAutoHyphens w:val="0"/>
        <w:spacing w:after="200" w:line="276" w:lineRule="auto"/>
      </w:pPr>
    </w:p>
    <w:p w:rsidR="00D924E3" w:rsidRDefault="00D924E3">
      <w:pPr>
        <w:pStyle w:val="Standard"/>
        <w:jc w:val="both"/>
      </w:pPr>
    </w:p>
    <w:p w:rsidR="00D924E3" w:rsidRDefault="00D924E3">
      <w:pPr>
        <w:pStyle w:val="Standard"/>
      </w:pPr>
    </w:p>
    <w:sectPr w:rsidR="00D924E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1" w:rsidRDefault="00997701">
      <w:r>
        <w:separator/>
      </w:r>
    </w:p>
  </w:endnote>
  <w:endnote w:type="continuationSeparator" w:id="0">
    <w:p w:rsidR="00B82AC1" w:rsidRDefault="009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1" w:rsidRDefault="00997701">
      <w:r>
        <w:rPr>
          <w:color w:val="000000"/>
        </w:rPr>
        <w:separator/>
      </w:r>
    </w:p>
  </w:footnote>
  <w:footnote w:type="continuationSeparator" w:id="0">
    <w:p w:rsidR="00B82AC1" w:rsidRDefault="0099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99A"/>
    <w:multiLevelType w:val="multilevel"/>
    <w:tmpl w:val="A170BF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751296E"/>
    <w:multiLevelType w:val="multilevel"/>
    <w:tmpl w:val="5AEA2E74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7DB531C"/>
    <w:multiLevelType w:val="multilevel"/>
    <w:tmpl w:val="4058BF2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3"/>
    <w:rsid w:val="000A3CC2"/>
    <w:rsid w:val="000C37BC"/>
    <w:rsid w:val="001B1043"/>
    <w:rsid w:val="003B3BFB"/>
    <w:rsid w:val="00511BDA"/>
    <w:rsid w:val="00616C46"/>
    <w:rsid w:val="00622385"/>
    <w:rsid w:val="007260BB"/>
    <w:rsid w:val="00730ED4"/>
    <w:rsid w:val="00742B6C"/>
    <w:rsid w:val="008061CF"/>
    <w:rsid w:val="0086556C"/>
    <w:rsid w:val="008C4CF1"/>
    <w:rsid w:val="00974DF2"/>
    <w:rsid w:val="00997701"/>
    <w:rsid w:val="00AB3463"/>
    <w:rsid w:val="00B82AC1"/>
    <w:rsid w:val="00D924E3"/>
    <w:rsid w:val="00ED54C3"/>
    <w:rsid w:val="00F120A3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08AD-6DB8-4E59-94F9-EDFD175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  <w:rPr>
      <w:rFonts w:cs="Mangal"/>
      <w:szCs w:val="21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Standardnpsmoodstavce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Janů Jaroslava</cp:lastModifiedBy>
  <cp:revision>2</cp:revision>
  <cp:lastPrinted>2021-01-22T15:35:00Z</cp:lastPrinted>
  <dcterms:created xsi:type="dcterms:W3CDTF">2023-09-27T08:14:00Z</dcterms:created>
  <dcterms:modified xsi:type="dcterms:W3CDTF">2023-09-27T08:14:00Z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